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C4" w:rsidRDefault="008908D8" w:rsidP="002069C4">
      <w:pPr>
        <w:pStyle w:val="PlainText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AGENDA</w:t>
      </w:r>
      <w:r w:rsidR="007B56C3">
        <w:rPr>
          <w:rFonts w:ascii="Book Antiqua" w:hAnsi="Book Antiqua"/>
          <w:sz w:val="24"/>
        </w:rPr>
        <w:t xml:space="preserve"> FOR</w:t>
      </w:r>
    </w:p>
    <w:p w:rsidR="002069C4" w:rsidRDefault="002069C4" w:rsidP="002069C4">
      <w:pPr>
        <w:pStyle w:val="PlainText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WEYMOUTH CONSERVATION COMMISSION MEETING OF</w:t>
      </w:r>
    </w:p>
    <w:p w:rsidR="002069C4" w:rsidRDefault="002069C4" w:rsidP="002069C4">
      <w:pPr>
        <w:pStyle w:val="PlainText"/>
        <w:jc w:val="center"/>
        <w:rPr>
          <w:rFonts w:ascii="Book Antiqua" w:hAnsi="Book Antiqua"/>
          <w:sz w:val="24"/>
        </w:rPr>
      </w:pPr>
    </w:p>
    <w:p w:rsidR="002069C4" w:rsidRDefault="00951C2F" w:rsidP="002069C4">
      <w:pPr>
        <w:pStyle w:val="PlainText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Wednesday, </w:t>
      </w:r>
      <w:r w:rsidR="006B070F">
        <w:rPr>
          <w:rFonts w:ascii="Book Antiqua" w:hAnsi="Book Antiqua"/>
          <w:sz w:val="24"/>
        </w:rPr>
        <w:t>Ma</w:t>
      </w:r>
      <w:r w:rsidR="00800BAB">
        <w:rPr>
          <w:rFonts w:ascii="Book Antiqua" w:hAnsi="Book Antiqua"/>
          <w:sz w:val="24"/>
        </w:rPr>
        <w:t>y 28</w:t>
      </w:r>
      <w:r w:rsidR="00A74891">
        <w:rPr>
          <w:rFonts w:ascii="Book Antiqua" w:hAnsi="Book Antiqua"/>
          <w:sz w:val="24"/>
        </w:rPr>
        <w:t>, 201</w:t>
      </w:r>
      <w:r w:rsidR="008908D8">
        <w:rPr>
          <w:rFonts w:ascii="Book Antiqua" w:hAnsi="Book Antiqua"/>
          <w:sz w:val="24"/>
        </w:rPr>
        <w:t>4</w:t>
      </w:r>
    </w:p>
    <w:p w:rsidR="002069C4" w:rsidRDefault="002069C4" w:rsidP="002069C4">
      <w:pPr>
        <w:pStyle w:val="PlainText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</w:t>
      </w:r>
    </w:p>
    <w:p w:rsidR="002069C4" w:rsidRPr="00A73993" w:rsidRDefault="002069C4" w:rsidP="002069C4">
      <w:pPr>
        <w:pStyle w:val="PlainText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Conser</w:t>
      </w:r>
      <w:r w:rsidR="00824393">
        <w:rPr>
          <w:rFonts w:ascii="Book Antiqua" w:hAnsi="Book Antiqua"/>
          <w:sz w:val="24"/>
        </w:rPr>
        <w:t xml:space="preserve">vation Commission will meet at </w:t>
      </w:r>
      <w:smartTag w:uri="urn:schemas-microsoft-com:office:smarttags" w:element="time">
        <w:smartTagPr>
          <w:attr w:name="Minute" w:val="0"/>
          <w:attr w:name="Hour" w:val="19"/>
        </w:smartTagPr>
        <w:r w:rsidR="00DD1E8F">
          <w:rPr>
            <w:rFonts w:ascii="Book Antiqua" w:hAnsi="Book Antiqua"/>
            <w:sz w:val="24"/>
          </w:rPr>
          <w:t>7</w:t>
        </w:r>
        <w:r w:rsidR="0010522C">
          <w:rPr>
            <w:rFonts w:ascii="Book Antiqua" w:hAnsi="Book Antiqua"/>
            <w:sz w:val="24"/>
          </w:rPr>
          <w:t>:00</w:t>
        </w:r>
      </w:smartTag>
      <w:r>
        <w:rPr>
          <w:rFonts w:ascii="Book Antiqua" w:hAnsi="Book Antiqua"/>
          <w:sz w:val="24"/>
        </w:rPr>
        <w:t xml:space="preserve"> P. M. at </w:t>
      </w:r>
      <w:r w:rsidRPr="00A73993">
        <w:rPr>
          <w:rFonts w:ascii="Book Antiqua" w:hAnsi="Book Antiqua"/>
          <w:sz w:val="24"/>
        </w:rPr>
        <w:t>the</w:t>
      </w:r>
    </w:p>
    <w:p w:rsidR="00EB7964" w:rsidRPr="00A73993" w:rsidRDefault="00A73993" w:rsidP="002069C4">
      <w:pPr>
        <w:pStyle w:val="PlainText"/>
        <w:jc w:val="center"/>
        <w:rPr>
          <w:rFonts w:ascii="Book Antiqua" w:hAnsi="Book Antiqua"/>
          <w:sz w:val="24"/>
        </w:rPr>
      </w:pPr>
      <w:proofErr w:type="gramStart"/>
      <w:r w:rsidRPr="00A73993">
        <w:rPr>
          <w:rFonts w:ascii="Book Antiqua" w:hAnsi="Book Antiqua"/>
          <w:sz w:val="24"/>
        </w:rPr>
        <w:t>McCulloch Building, 182 Green Street Weymouth</w:t>
      </w:r>
      <w:r w:rsidR="00DD1E8F" w:rsidRPr="00A73993">
        <w:rPr>
          <w:rFonts w:ascii="Book Antiqua" w:hAnsi="Book Antiqua"/>
          <w:sz w:val="24"/>
        </w:rPr>
        <w:t>, MA</w:t>
      </w:r>
      <w:r w:rsidRPr="00A73993">
        <w:rPr>
          <w:rFonts w:ascii="Book Antiqua" w:hAnsi="Book Antiqua"/>
          <w:sz w:val="24"/>
        </w:rPr>
        <w:t xml:space="preserve"> in the McElroy Room.</w:t>
      </w:r>
      <w:proofErr w:type="gramEnd"/>
    </w:p>
    <w:p w:rsidR="002069C4" w:rsidRDefault="002069C4" w:rsidP="002069C4">
      <w:pPr>
        <w:pStyle w:val="PlainText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</w:t>
      </w:r>
    </w:p>
    <w:p w:rsidR="00D46A73" w:rsidRDefault="00D46A73" w:rsidP="002069C4">
      <w:pPr>
        <w:pStyle w:val="PlainText"/>
        <w:jc w:val="center"/>
        <w:rPr>
          <w:rFonts w:ascii="Book Antiqua" w:hAnsi="Book Antiqua"/>
          <w:sz w:val="24"/>
        </w:rPr>
      </w:pPr>
    </w:p>
    <w:p w:rsidR="00FB02F8" w:rsidRDefault="00FB02F8" w:rsidP="002069C4">
      <w:pPr>
        <w:pStyle w:val="PlainText"/>
        <w:rPr>
          <w:rFonts w:ascii="Book Antiqua" w:hAnsi="Book Antiqua"/>
          <w:sz w:val="24"/>
          <w:szCs w:val="24"/>
        </w:rPr>
      </w:pPr>
    </w:p>
    <w:p w:rsidR="00D46A73" w:rsidRDefault="00D46A73" w:rsidP="002069C4">
      <w:pPr>
        <w:pStyle w:val="PlainText"/>
        <w:rPr>
          <w:rFonts w:ascii="Book Antiqua" w:hAnsi="Book Antiqua"/>
          <w:sz w:val="24"/>
          <w:szCs w:val="24"/>
        </w:rPr>
      </w:pPr>
    </w:p>
    <w:p w:rsidR="00942B68" w:rsidRPr="002C0A09" w:rsidRDefault="006832B6" w:rsidP="002E38F1">
      <w:pPr>
        <w:pStyle w:val="PlainText"/>
        <w:numPr>
          <w:ilvl w:val="0"/>
          <w:numId w:val="4"/>
        </w:numPr>
        <w:tabs>
          <w:tab w:val="left" w:pos="720"/>
        </w:tabs>
        <w:rPr>
          <w:rFonts w:ascii="Book Antiqua" w:hAnsi="Book Antiqua"/>
          <w:i/>
          <w:sz w:val="24"/>
          <w:szCs w:val="24"/>
        </w:rPr>
      </w:pPr>
      <w:r w:rsidRPr="002E38F1">
        <w:rPr>
          <w:rFonts w:ascii="Book Antiqua" w:hAnsi="Book Antiqua"/>
          <w:sz w:val="24"/>
          <w:szCs w:val="24"/>
        </w:rPr>
        <w:tab/>
      </w:r>
      <w:r w:rsidR="002E38F1">
        <w:rPr>
          <w:rFonts w:ascii="Book Antiqua" w:hAnsi="Book Antiqua"/>
          <w:sz w:val="24"/>
          <w:szCs w:val="24"/>
        </w:rPr>
        <w:t>L</w:t>
      </w:r>
      <w:r w:rsidR="00800BAB">
        <w:rPr>
          <w:rFonts w:ascii="Book Antiqua" w:hAnsi="Book Antiqua"/>
          <w:sz w:val="24"/>
          <w:szCs w:val="24"/>
        </w:rPr>
        <w:t>ovell Playground</w:t>
      </w:r>
      <w:r w:rsidR="002C0A09">
        <w:rPr>
          <w:rFonts w:ascii="Book Antiqua" w:hAnsi="Book Antiqua"/>
          <w:sz w:val="24"/>
          <w:szCs w:val="24"/>
        </w:rPr>
        <w:t xml:space="preserve"> – Notice of Intent</w:t>
      </w:r>
      <w:r w:rsidR="006B070F">
        <w:rPr>
          <w:rFonts w:ascii="Book Antiqua" w:hAnsi="Book Antiqua"/>
          <w:sz w:val="24"/>
          <w:szCs w:val="24"/>
        </w:rPr>
        <w:t xml:space="preserve"> </w:t>
      </w:r>
      <w:r w:rsidR="00A73993">
        <w:rPr>
          <w:rFonts w:ascii="Book Antiqua" w:hAnsi="Book Antiqua"/>
          <w:sz w:val="24"/>
          <w:szCs w:val="24"/>
        </w:rPr>
        <w:t>–</w:t>
      </w:r>
      <w:r w:rsidR="006B070F">
        <w:rPr>
          <w:rFonts w:ascii="Book Antiqua" w:hAnsi="Book Antiqua"/>
          <w:sz w:val="24"/>
          <w:szCs w:val="24"/>
        </w:rPr>
        <w:t xml:space="preserve"> </w:t>
      </w:r>
      <w:r w:rsidR="001F2B9E">
        <w:rPr>
          <w:rFonts w:ascii="Book Antiqua" w:hAnsi="Book Antiqua"/>
          <w:sz w:val="24"/>
          <w:szCs w:val="24"/>
        </w:rPr>
        <w:t>(</w:t>
      </w:r>
      <w:r w:rsidR="001F2B9E">
        <w:rPr>
          <w:rFonts w:ascii="Book Antiqua" w:hAnsi="Book Antiqua"/>
          <w:i/>
          <w:sz w:val="24"/>
          <w:szCs w:val="24"/>
        </w:rPr>
        <w:t>NOTE: this will be continued without discussion)</w:t>
      </w:r>
      <w:r w:rsidR="00A73993">
        <w:rPr>
          <w:rFonts w:ascii="Book Antiqua" w:hAnsi="Book Antiqua"/>
          <w:sz w:val="24"/>
          <w:szCs w:val="24"/>
        </w:rPr>
        <w:t xml:space="preserve"> </w:t>
      </w:r>
    </w:p>
    <w:p w:rsidR="002C0A09" w:rsidRDefault="002C0A09" w:rsidP="002C0A09">
      <w:pPr>
        <w:pStyle w:val="PlainText"/>
        <w:tabs>
          <w:tab w:val="left" w:pos="720"/>
        </w:tabs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800BAB">
        <w:rPr>
          <w:rFonts w:ascii="Book Antiqua" w:hAnsi="Book Antiqua"/>
          <w:sz w:val="24"/>
          <w:szCs w:val="24"/>
        </w:rPr>
        <w:t>125</w:t>
      </w:r>
      <w:r>
        <w:rPr>
          <w:rFonts w:ascii="Book Antiqua" w:hAnsi="Book Antiqua"/>
          <w:sz w:val="24"/>
          <w:szCs w:val="24"/>
        </w:rPr>
        <w:t>0 Commercial Street</w:t>
      </w:r>
      <w:r w:rsidR="001F2B9E">
        <w:rPr>
          <w:rFonts w:ascii="Book Antiqua" w:hAnsi="Book Antiqua"/>
          <w:sz w:val="24"/>
          <w:szCs w:val="24"/>
        </w:rPr>
        <w:t xml:space="preserve"> (Map 23, Block 253, Lot 26)</w:t>
      </w:r>
    </w:p>
    <w:p w:rsidR="002C0A09" w:rsidRDefault="002C0A09" w:rsidP="002C0A09">
      <w:pPr>
        <w:pStyle w:val="PlainText"/>
        <w:tabs>
          <w:tab w:val="left" w:pos="72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DEP File # </w:t>
      </w:r>
      <w:r w:rsidR="000C2760">
        <w:rPr>
          <w:rFonts w:ascii="Book Antiqua" w:hAnsi="Book Antiqua"/>
          <w:sz w:val="24"/>
          <w:szCs w:val="24"/>
        </w:rPr>
        <w:t>81-114</w:t>
      </w:r>
      <w:r w:rsidR="00800BAB">
        <w:rPr>
          <w:rFonts w:ascii="Book Antiqua" w:hAnsi="Book Antiqua"/>
          <w:sz w:val="24"/>
          <w:szCs w:val="24"/>
        </w:rPr>
        <w:t>1</w:t>
      </w:r>
    </w:p>
    <w:p w:rsidR="00F439A6" w:rsidRDefault="00F439A6" w:rsidP="002C0A09">
      <w:pPr>
        <w:pStyle w:val="PlainText"/>
        <w:tabs>
          <w:tab w:val="left" w:pos="720"/>
        </w:tabs>
        <w:rPr>
          <w:rFonts w:ascii="Book Antiqua" w:hAnsi="Book Antiqua"/>
          <w:sz w:val="24"/>
          <w:szCs w:val="24"/>
        </w:rPr>
      </w:pPr>
    </w:p>
    <w:p w:rsidR="00F439A6" w:rsidRDefault="00F439A6" w:rsidP="00F439A6">
      <w:pPr>
        <w:pStyle w:val="PlainText"/>
        <w:numPr>
          <w:ilvl w:val="0"/>
          <w:numId w:val="4"/>
        </w:numPr>
        <w:tabs>
          <w:tab w:val="left" w:pos="72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1366 Pleasant Street – Certificate of Compliance</w:t>
      </w:r>
    </w:p>
    <w:p w:rsidR="0033314E" w:rsidRDefault="0033314E" w:rsidP="0033314E">
      <w:pPr>
        <w:pStyle w:val="PlainText"/>
        <w:tabs>
          <w:tab w:val="left" w:pos="72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Map 23, Block 302, Lot 18</w:t>
      </w:r>
    </w:p>
    <w:p w:rsidR="00F439A6" w:rsidRDefault="00F439A6" w:rsidP="00F439A6">
      <w:pPr>
        <w:pStyle w:val="PlainText"/>
        <w:tabs>
          <w:tab w:val="left" w:pos="72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DEP File # 81-1126</w:t>
      </w:r>
    </w:p>
    <w:p w:rsidR="0033314E" w:rsidRPr="0033314E" w:rsidRDefault="0033314E" w:rsidP="00F439A6">
      <w:pPr>
        <w:pStyle w:val="PlainText"/>
        <w:tabs>
          <w:tab w:val="left" w:pos="720"/>
        </w:tabs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33314E">
        <w:rPr>
          <w:rFonts w:ascii="Book Antiqua" w:hAnsi="Book Antiqua"/>
          <w:i/>
          <w:sz w:val="24"/>
          <w:szCs w:val="24"/>
        </w:rPr>
        <w:t>Townhouse</w:t>
      </w:r>
    </w:p>
    <w:p w:rsidR="00F439A6" w:rsidRDefault="00F439A6" w:rsidP="00F439A6">
      <w:pPr>
        <w:pStyle w:val="PlainText"/>
        <w:tabs>
          <w:tab w:val="left" w:pos="720"/>
        </w:tabs>
        <w:rPr>
          <w:rFonts w:ascii="Book Antiqua" w:hAnsi="Book Antiqua"/>
          <w:sz w:val="24"/>
          <w:szCs w:val="24"/>
        </w:rPr>
      </w:pPr>
    </w:p>
    <w:p w:rsidR="00F439A6" w:rsidRDefault="00F439A6" w:rsidP="00F439A6">
      <w:pPr>
        <w:pStyle w:val="PlainText"/>
        <w:numPr>
          <w:ilvl w:val="0"/>
          <w:numId w:val="4"/>
        </w:numPr>
        <w:tabs>
          <w:tab w:val="left" w:pos="72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ED15A8">
        <w:rPr>
          <w:rFonts w:ascii="Book Antiqua" w:hAnsi="Book Antiqua"/>
          <w:sz w:val="24"/>
          <w:szCs w:val="24"/>
        </w:rPr>
        <w:t xml:space="preserve">Weymouth DPW - </w:t>
      </w:r>
      <w:r>
        <w:rPr>
          <w:rFonts w:ascii="Book Antiqua" w:hAnsi="Book Antiqua"/>
          <w:sz w:val="24"/>
          <w:szCs w:val="24"/>
        </w:rPr>
        <w:t>Whitman’s Pond Dam</w:t>
      </w:r>
      <w:r w:rsidR="00ED15A8">
        <w:rPr>
          <w:rFonts w:ascii="Book Antiqua" w:hAnsi="Book Antiqua"/>
          <w:sz w:val="24"/>
          <w:szCs w:val="24"/>
        </w:rPr>
        <w:t xml:space="preserve"> – Request for Determination</w:t>
      </w:r>
    </w:p>
    <w:p w:rsidR="00ED15A8" w:rsidRDefault="00ED15A8" w:rsidP="00ED15A8">
      <w:pPr>
        <w:pStyle w:val="PlainText"/>
        <w:tabs>
          <w:tab w:val="left" w:pos="72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Map 23, Block 302, Lot 25</w:t>
      </w:r>
    </w:p>
    <w:p w:rsidR="001F2B9E" w:rsidRPr="001F2B9E" w:rsidRDefault="001F2B9E" w:rsidP="00ED15A8">
      <w:pPr>
        <w:pStyle w:val="PlainText"/>
        <w:tabs>
          <w:tab w:val="left" w:pos="720"/>
        </w:tabs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>Replace slide gate and stop logs</w:t>
      </w:r>
    </w:p>
    <w:p w:rsidR="00A73993" w:rsidRPr="002C0A09" w:rsidRDefault="00A73993" w:rsidP="002C0A09">
      <w:pPr>
        <w:pStyle w:val="PlainText"/>
        <w:tabs>
          <w:tab w:val="left" w:pos="720"/>
        </w:tabs>
        <w:rPr>
          <w:rFonts w:ascii="Book Antiqua" w:hAnsi="Book Antiqua"/>
          <w:sz w:val="24"/>
          <w:szCs w:val="24"/>
        </w:rPr>
      </w:pPr>
    </w:p>
    <w:p w:rsidR="00F439A6" w:rsidRPr="00F439A6" w:rsidRDefault="00A73993" w:rsidP="006B070F">
      <w:pPr>
        <w:pStyle w:val="PlainText"/>
        <w:numPr>
          <w:ilvl w:val="0"/>
          <w:numId w:val="4"/>
        </w:numPr>
        <w:tabs>
          <w:tab w:val="left" w:pos="720"/>
        </w:tabs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1F2B9E">
        <w:rPr>
          <w:rFonts w:ascii="Book Antiqua" w:hAnsi="Book Antiqua"/>
          <w:sz w:val="24"/>
          <w:szCs w:val="24"/>
        </w:rPr>
        <w:t>Route 18 Widening, Article 97 Mitigation  – Continued Discussion</w:t>
      </w:r>
      <w:r w:rsidR="002E38F1">
        <w:rPr>
          <w:rFonts w:ascii="Book Antiqua" w:hAnsi="Book Antiqua"/>
          <w:sz w:val="24"/>
          <w:szCs w:val="24"/>
        </w:rPr>
        <w:t xml:space="preserve">  </w:t>
      </w:r>
    </w:p>
    <w:p w:rsidR="00F439A6" w:rsidRDefault="00F439A6" w:rsidP="00F439A6">
      <w:pPr>
        <w:pStyle w:val="PlainText"/>
        <w:tabs>
          <w:tab w:val="left" w:pos="72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Access to Bradford Torrey Bird Sanctuary</w:t>
      </w:r>
    </w:p>
    <w:p w:rsidR="00F439A6" w:rsidRDefault="00F439A6" w:rsidP="00F439A6">
      <w:pPr>
        <w:pStyle w:val="PlainText"/>
        <w:tabs>
          <w:tab w:val="left" w:pos="72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606 Main Street</w:t>
      </w:r>
    </w:p>
    <w:p w:rsidR="00F439A6" w:rsidRDefault="00F439A6" w:rsidP="00F439A6">
      <w:pPr>
        <w:pStyle w:val="PlainText"/>
        <w:tabs>
          <w:tab w:val="left" w:pos="72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Map 41, Block 462, Lot 14</w:t>
      </w:r>
      <w:r w:rsidR="002E38F1">
        <w:rPr>
          <w:rFonts w:ascii="Book Antiqua" w:hAnsi="Book Antiqua"/>
          <w:sz w:val="24"/>
          <w:szCs w:val="24"/>
        </w:rPr>
        <w:t xml:space="preserve">  </w:t>
      </w:r>
    </w:p>
    <w:p w:rsidR="003D4FB8" w:rsidRPr="00AD59A0" w:rsidRDefault="003D4FB8" w:rsidP="00AD59A0">
      <w:pPr>
        <w:pStyle w:val="PlainText"/>
        <w:ind w:left="1440"/>
        <w:rPr>
          <w:rFonts w:ascii="Book Antiqua" w:hAnsi="Book Antiqua"/>
          <w:sz w:val="24"/>
          <w:szCs w:val="24"/>
        </w:rPr>
      </w:pPr>
    </w:p>
    <w:p w:rsidR="00BF3F3B" w:rsidRDefault="00AD59A0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Other</w:t>
      </w:r>
      <w:r w:rsidR="00BF3F3B" w:rsidRPr="00D67E8D">
        <w:rPr>
          <w:rFonts w:ascii="Book Antiqua" w:hAnsi="Book Antiqua"/>
          <w:sz w:val="24"/>
          <w:szCs w:val="24"/>
        </w:rPr>
        <w:t xml:space="preserve"> Business</w:t>
      </w:r>
    </w:p>
    <w:p w:rsidR="0033314E" w:rsidRDefault="00A3343A" w:rsidP="00AD59A0">
      <w:pPr>
        <w:pStyle w:val="PlainText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2014 </w:t>
      </w:r>
      <w:r w:rsidR="006A34F0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alendar updated (</w:t>
      </w:r>
      <w:r w:rsidR="0033314E">
        <w:rPr>
          <w:rFonts w:ascii="Book Antiqua" w:hAnsi="Book Antiqua"/>
          <w:sz w:val="24"/>
          <w:szCs w:val="24"/>
        </w:rPr>
        <w:t xml:space="preserve">June </w:t>
      </w:r>
      <w:r w:rsidR="006A34F0">
        <w:rPr>
          <w:rFonts w:ascii="Book Antiqua" w:hAnsi="Book Antiqua"/>
          <w:sz w:val="24"/>
          <w:szCs w:val="24"/>
        </w:rPr>
        <w:t>25</w:t>
      </w:r>
      <w:r>
        <w:rPr>
          <w:rFonts w:ascii="Book Antiqua" w:hAnsi="Book Antiqua"/>
          <w:sz w:val="24"/>
          <w:szCs w:val="24"/>
        </w:rPr>
        <w:t xml:space="preserve"> cancelled; </w:t>
      </w:r>
      <w:r w:rsidR="006A34F0">
        <w:rPr>
          <w:rFonts w:ascii="Book Antiqua" w:hAnsi="Book Antiqua"/>
          <w:sz w:val="24"/>
          <w:szCs w:val="24"/>
        </w:rPr>
        <w:t>July 9 instead of July 16</w:t>
      </w:r>
      <w:r>
        <w:rPr>
          <w:rFonts w:ascii="Book Antiqua" w:hAnsi="Book Antiqua"/>
          <w:sz w:val="24"/>
          <w:szCs w:val="24"/>
        </w:rPr>
        <w:t>)</w:t>
      </w:r>
      <w:r w:rsidR="006A34F0">
        <w:rPr>
          <w:rFonts w:ascii="Book Antiqua" w:hAnsi="Book Antiqua"/>
          <w:sz w:val="24"/>
          <w:szCs w:val="24"/>
        </w:rPr>
        <w:t>.</w:t>
      </w:r>
      <w:r w:rsidR="0033314E">
        <w:rPr>
          <w:rFonts w:ascii="Book Antiqua" w:hAnsi="Book Antiqua"/>
          <w:sz w:val="24"/>
          <w:szCs w:val="24"/>
        </w:rPr>
        <w:t xml:space="preserve">  </w:t>
      </w:r>
    </w:p>
    <w:p w:rsidR="00F044C7" w:rsidRDefault="00F044C7" w:rsidP="00F044C7">
      <w:pPr>
        <w:pStyle w:val="PlainText"/>
        <w:rPr>
          <w:rFonts w:ascii="Book Antiqua" w:hAnsi="Book Antiqua"/>
          <w:sz w:val="24"/>
          <w:szCs w:val="24"/>
        </w:rPr>
      </w:pPr>
    </w:p>
    <w:p w:rsidR="00D13A43" w:rsidRDefault="00D13A43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CPC Update</w:t>
      </w:r>
      <w:r>
        <w:rPr>
          <w:rFonts w:ascii="Book Antiqua" w:hAnsi="Book Antiqua"/>
          <w:sz w:val="24"/>
          <w:szCs w:val="24"/>
        </w:rPr>
        <w:br/>
      </w:r>
    </w:p>
    <w:p w:rsidR="001D3A11" w:rsidRDefault="00BF3F3B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4"/>
          <w:szCs w:val="24"/>
        </w:rPr>
      </w:pPr>
      <w:r w:rsidRPr="001D3A11">
        <w:rPr>
          <w:rFonts w:ascii="Book Antiqua" w:hAnsi="Book Antiqua"/>
          <w:sz w:val="24"/>
          <w:szCs w:val="24"/>
        </w:rPr>
        <w:t>Conservation Report</w:t>
      </w:r>
    </w:p>
    <w:p w:rsidR="001D3A11" w:rsidRDefault="001D3A11" w:rsidP="001D3A11">
      <w:pPr>
        <w:pStyle w:val="PlainText"/>
        <w:rPr>
          <w:rFonts w:ascii="Book Antiqua" w:hAnsi="Book Antiqua"/>
          <w:sz w:val="24"/>
          <w:szCs w:val="24"/>
        </w:rPr>
      </w:pPr>
    </w:p>
    <w:p w:rsidR="00BF3F3B" w:rsidRPr="001D3A11" w:rsidRDefault="0071526E" w:rsidP="001D3A11">
      <w:pPr>
        <w:pStyle w:val="PlainText"/>
        <w:ind w:left="720"/>
        <w:rPr>
          <w:rFonts w:ascii="Book Antiqua" w:hAnsi="Book Antiqua"/>
          <w:sz w:val="24"/>
          <w:szCs w:val="24"/>
        </w:rPr>
      </w:pPr>
      <w:r w:rsidRPr="001D3A11">
        <w:rPr>
          <w:rFonts w:ascii="Book Antiqua" w:hAnsi="Book Antiqua"/>
          <w:sz w:val="24"/>
          <w:szCs w:val="24"/>
        </w:rPr>
        <w:t xml:space="preserve">The </w:t>
      </w:r>
      <w:r w:rsidR="008D7143">
        <w:rPr>
          <w:rFonts w:ascii="Book Antiqua" w:hAnsi="Book Antiqua"/>
          <w:sz w:val="24"/>
          <w:szCs w:val="24"/>
        </w:rPr>
        <w:t>June 11</w:t>
      </w:r>
      <w:r w:rsidR="00BF3F3B" w:rsidRPr="001D3A11">
        <w:rPr>
          <w:rFonts w:ascii="Book Antiqua" w:hAnsi="Book Antiqua"/>
          <w:sz w:val="24"/>
          <w:szCs w:val="24"/>
        </w:rPr>
        <w:t>, 201</w:t>
      </w:r>
      <w:r w:rsidR="004E4E4D" w:rsidRPr="001D3A11">
        <w:rPr>
          <w:rFonts w:ascii="Book Antiqua" w:hAnsi="Book Antiqua"/>
          <w:sz w:val="24"/>
          <w:szCs w:val="24"/>
        </w:rPr>
        <w:t>4</w:t>
      </w:r>
      <w:r w:rsidR="00BF3F3B" w:rsidRPr="001D3A11">
        <w:rPr>
          <w:rFonts w:ascii="Book Antiqua" w:hAnsi="Book Antiqua"/>
          <w:sz w:val="24"/>
          <w:szCs w:val="24"/>
        </w:rPr>
        <w:t xml:space="preserve">, meeting will begin at </w:t>
      </w:r>
      <w:r w:rsidR="00C5762B" w:rsidRPr="001D3A11">
        <w:rPr>
          <w:rFonts w:ascii="Book Antiqua" w:hAnsi="Book Antiqua"/>
          <w:sz w:val="24"/>
          <w:szCs w:val="24"/>
        </w:rPr>
        <w:t>7</w:t>
      </w:r>
      <w:r w:rsidRPr="001D3A11">
        <w:rPr>
          <w:rFonts w:ascii="Book Antiqua" w:hAnsi="Book Antiqua"/>
          <w:sz w:val="24"/>
          <w:szCs w:val="24"/>
        </w:rPr>
        <w:t>:</w:t>
      </w:r>
      <w:r w:rsidR="00C5762B" w:rsidRPr="001D3A11">
        <w:rPr>
          <w:rFonts w:ascii="Book Antiqua" w:hAnsi="Book Antiqua"/>
          <w:sz w:val="24"/>
          <w:szCs w:val="24"/>
        </w:rPr>
        <w:t>0</w:t>
      </w:r>
      <w:r w:rsidR="00BF3F3B" w:rsidRPr="001D3A11">
        <w:rPr>
          <w:rFonts w:ascii="Book Antiqua" w:hAnsi="Book Antiqua"/>
          <w:sz w:val="24"/>
          <w:szCs w:val="24"/>
        </w:rPr>
        <w:t xml:space="preserve">0 P. M., </w:t>
      </w:r>
      <w:r w:rsidR="00ED15A8">
        <w:rPr>
          <w:rFonts w:ascii="Book Antiqua" w:hAnsi="Book Antiqua"/>
          <w:sz w:val="24"/>
          <w:szCs w:val="24"/>
        </w:rPr>
        <w:t>in the McElroy Room, McCulloch Building.</w:t>
      </w:r>
    </w:p>
    <w:p w:rsidR="003845DC" w:rsidRDefault="003845DC" w:rsidP="003845DC">
      <w:pPr>
        <w:pStyle w:val="PlainText"/>
        <w:rPr>
          <w:rFonts w:ascii="Book Antiqua" w:hAnsi="Book Antiqua"/>
          <w:sz w:val="24"/>
          <w:szCs w:val="24"/>
        </w:rPr>
      </w:pPr>
    </w:p>
    <w:p w:rsidR="002069C4" w:rsidRDefault="002069C4" w:rsidP="008746F5">
      <w:pPr>
        <w:pStyle w:val="PlainText"/>
      </w:pPr>
    </w:p>
    <w:sectPr w:rsidR="002069C4" w:rsidSect="00B851C0">
      <w:pgSz w:w="12240" w:h="15840"/>
      <w:pgMar w:top="720" w:right="1440" w:bottom="720" w:left="6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80" w:rsidRDefault="00B05F80" w:rsidP="00B851C0">
      <w:r>
        <w:separator/>
      </w:r>
    </w:p>
  </w:endnote>
  <w:endnote w:type="continuationSeparator" w:id="0">
    <w:p w:rsidR="00B05F80" w:rsidRDefault="00B05F80" w:rsidP="00B8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80" w:rsidRDefault="00B05F80" w:rsidP="00B851C0">
      <w:r>
        <w:separator/>
      </w:r>
    </w:p>
  </w:footnote>
  <w:footnote w:type="continuationSeparator" w:id="0">
    <w:p w:rsidR="00B05F80" w:rsidRDefault="00B05F80" w:rsidP="00B85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C3D"/>
    <w:multiLevelType w:val="hybridMultilevel"/>
    <w:tmpl w:val="7366AAC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556E1"/>
    <w:multiLevelType w:val="hybridMultilevel"/>
    <w:tmpl w:val="950A1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5717FD"/>
    <w:multiLevelType w:val="hybridMultilevel"/>
    <w:tmpl w:val="C84213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55787"/>
    <w:multiLevelType w:val="hybridMultilevel"/>
    <w:tmpl w:val="EEE20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5E301D"/>
    <w:multiLevelType w:val="hybridMultilevel"/>
    <w:tmpl w:val="FEB28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B4003C"/>
    <w:multiLevelType w:val="hybridMultilevel"/>
    <w:tmpl w:val="E44AAACC"/>
    <w:lvl w:ilvl="0" w:tplc="20523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E2325"/>
    <w:multiLevelType w:val="hybridMultilevel"/>
    <w:tmpl w:val="D4C8B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5677DA3"/>
    <w:multiLevelType w:val="hybridMultilevel"/>
    <w:tmpl w:val="651AEC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0A1D6B"/>
    <w:multiLevelType w:val="hybridMultilevel"/>
    <w:tmpl w:val="2FE0F100"/>
    <w:lvl w:ilvl="0" w:tplc="46F6A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72206"/>
    <w:multiLevelType w:val="hybridMultilevel"/>
    <w:tmpl w:val="03A661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B072B"/>
    <w:multiLevelType w:val="hybridMultilevel"/>
    <w:tmpl w:val="E2AA5868"/>
    <w:lvl w:ilvl="0" w:tplc="DA766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F261A"/>
    <w:multiLevelType w:val="hybridMultilevel"/>
    <w:tmpl w:val="E06E8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2A4097"/>
    <w:multiLevelType w:val="hybridMultilevel"/>
    <w:tmpl w:val="0CEE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069C4"/>
    <w:rsid w:val="0002058B"/>
    <w:rsid w:val="00040460"/>
    <w:rsid w:val="00073B59"/>
    <w:rsid w:val="000C2760"/>
    <w:rsid w:val="000E07F1"/>
    <w:rsid w:val="000E1054"/>
    <w:rsid w:val="000E754E"/>
    <w:rsid w:val="000F2ED0"/>
    <w:rsid w:val="000F52C5"/>
    <w:rsid w:val="0010162D"/>
    <w:rsid w:val="00104C5F"/>
    <w:rsid w:val="00105049"/>
    <w:rsid w:val="0010522C"/>
    <w:rsid w:val="0011454B"/>
    <w:rsid w:val="00132564"/>
    <w:rsid w:val="001433AD"/>
    <w:rsid w:val="00166AF9"/>
    <w:rsid w:val="001A4C7D"/>
    <w:rsid w:val="001C30F9"/>
    <w:rsid w:val="001D0D6E"/>
    <w:rsid w:val="001D3A11"/>
    <w:rsid w:val="001F2B9E"/>
    <w:rsid w:val="002069C4"/>
    <w:rsid w:val="00220DFF"/>
    <w:rsid w:val="00222B05"/>
    <w:rsid w:val="0022748B"/>
    <w:rsid w:val="00245CF5"/>
    <w:rsid w:val="002669E0"/>
    <w:rsid w:val="002C0A09"/>
    <w:rsid w:val="002C19DA"/>
    <w:rsid w:val="002E38F1"/>
    <w:rsid w:val="002E53AC"/>
    <w:rsid w:val="002F77CD"/>
    <w:rsid w:val="00301647"/>
    <w:rsid w:val="0033314E"/>
    <w:rsid w:val="003377F4"/>
    <w:rsid w:val="0035111A"/>
    <w:rsid w:val="003713E8"/>
    <w:rsid w:val="003845DC"/>
    <w:rsid w:val="00397A98"/>
    <w:rsid w:val="003C4179"/>
    <w:rsid w:val="003D18E8"/>
    <w:rsid w:val="003D4FB8"/>
    <w:rsid w:val="003F455F"/>
    <w:rsid w:val="004117D4"/>
    <w:rsid w:val="0042139C"/>
    <w:rsid w:val="00437B66"/>
    <w:rsid w:val="00440A2E"/>
    <w:rsid w:val="004436C3"/>
    <w:rsid w:val="0044614C"/>
    <w:rsid w:val="0045207C"/>
    <w:rsid w:val="00456CFB"/>
    <w:rsid w:val="0047084B"/>
    <w:rsid w:val="00495FA0"/>
    <w:rsid w:val="004A2C0A"/>
    <w:rsid w:val="004A2EEB"/>
    <w:rsid w:val="004E4158"/>
    <w:rsid w:val="004E4E4D"/>
    <w:rsid w:val="005213CA"/>
    <w:rsid w:val="00533121"/>
    <w:rsid w:val="00580447"/>
    <w:rsid w:val="005E299F"/>
    <w:rsid w:val="005E320A"/>
    <w:rsid w:val="005F0564"/>
    <w:rsid w:val="00607BF6"/>
    <w:rsid w:val="0063346A"/>
    <w:rsid w:val="0063380F"/>
    <w:rsid w:val="00641E61"/>
    <w:rsid w:val="006537D8"/>
    <w:rsid w:val="006667F6"/>
    <w:rsid w:val="00675B09"/>
    <w:rsid w:val="006832B6"/>
    <w:rsid w:val="006871B1"/>
    <w:rsid w:val="006A34F0"/>
    <w:rsid w:val="006B070F"/>
    <w:rsid w:val="006D063B"/>
    <w:rsid w:val="006F5CAB"/>
    <w:rsid w:val="007029EC"/>
    <w:rsid w:val="0071526E"/>
    <w:rsid w:val="007501FD"/>
    <w:rsid w:val="00761D0C"/>
    <w:rsid w:val="007653A4"/>
    <w:rsid w:val="0077182B"/>
    <w:rsid w:val="00772231"/>
    <w:rsid w:val="00780EC6"/>
    <w:rsid w:val="007B56C3"/>
    <w:rsid w:val="007F1534"/>
    <w:rsid w:val="00800BAB"/>
    <w:rsid w:val="0081505A"/>
    <w:rsid w:val="008172B6"/>
    <w:rsid w:val="00824393"/>
    <w:rsid w:val="0084577B"/>
    <w:rsid w:val="008746F5"/>
    <w:rsid w:val="008908D8"/>
    <w:rsid w:val="008C5B19"/>
    <w:rsid w:val="008D7143"/>
    <w:rsid w:val="008D7DCD"/>
    <w:rsid w:val="00902915"/>
    <w:rsid w:val="00931356"/>
    <w:rsid w:val="00933D3E"/>
    <w:rsid w:val="00936300"/>
    <w:rsid w:val="00942B68"/>
    <w:rsid w:val="00951C2F"/>
    <w:rsid w:val="00960986"/>
    <w:rsid w:val="00964DC9"/>
    <w:rsid w:val="009654C4"/>
    <w:rsid w:val="009842D3"/>
    <w:rsid w:val="00996C7B"/>
    <w:rsid w:val="009A51A9"/>
    <w:rsid w:val="009F7692"/>
    <w:rsid w:val="00A10687"/>
    <w:rsid w:val="00A112D1"/>
    <w:rsid w:val="00A1674A"/>
    <w:rsid w:val="00A20030"/>
    <w:rsid w:val="00A3343A"/>
    <w:rsid w:val="00A3731E"/>
    <w:rsid w:val="00A531A4"/>
    <w:rsid w:val="00A558EF"/>
    <w:rsid w:val="00A62DD1"/>
    <w:rsid w:val="00A66E4F"/>
    <w:rsid w:val="00A7033C"/>
    <w:rsid w:val="00A73993"/>
    <w:rsid w:val="00A74529"/>
    <w:rsid w:val="00A74891"/>
    <w:rsid w:val="00A85D4C"/>
    <w:rsid w:val="00A93BC7"/>
    <w:rsid w:val="00AC1C5B"/>
    <w:rsid w:val="00AC2500"/>
    <w:rsid w:val="00AD584E"/>
    <w:rsid w:val="00AD59A0"/>
    <w:rsid w:val="00B05F80"/>
    <w:rsid w:val="00B258EE"/>
    <w:rsid w:val="00B5316D"/>
    <w:rsid w:val="00B569A8"/>
    <w:rsid w:val="00B851C0"/>
    <w:rsid w:val="00B95430"/>
    <w:rsid w:val="00BB24EF"/>
    <w:rsid w:val="00BB4959"/>
    <w:rsid w:val="00BC2A0F"/>
    <w:rsid w:val="00BD4F3C"/>
    <w:rsid w:val="00BD5045"/>
    <w:rsid w:val="00BF2AD2"/>
    <w:rsid w:val="00BF3F3B"/>
    <w:rsid w:val="00C35298"/>
    <w:rsid w:val="00C42635"/>
    <w:rsid w:val="00C54587"/>
    <w:rsid w:val="00C5762B"/>
    <w:rsid w:val="00C7532A"/>
    <w:rsid w:val="00CA75DC"/>
    <w:rsid w:val="00CB23C4"/>
    <w:rsid w:val="00CB3EC2"/>
    <w:rsid w:val="00CD611B"/>
    <w:rsid w:val="00CD70CE"/>
    <w:rsid w:val="00CD738C"/>
    <w:rsid w:val="00D066B3"/>
    <w:rsid w:val="00D13A43"/>
    <w:rsid w:val="00D2140C"/>
    <w:rsid w:val="00D22E06"/>
    <w:rsid w:val="00D2748A"/>
    <w:rsid w:val="00D33BA4"/>
    <w:rsid w:val="00D40ACD"/>
    <w:rsid w:val="00D41E94"/>
    <w:rsid w:val="00D46A73"/>
    <w:rsid w:val="00D55003"/>
    <w:rsid w:val="00D67E8D"/>
    <w:rsid w:val="00D86C16"/>
    <w:rsid w:val="00D93039"/>
    <w:rsid w:val="00DA3FDD"/>
    <w:rsid w:val="00DC58C7"/>
    <w:rsid w:val="00DC5E78"/>
    <w:rsid w:val="00DD1E8F"/>
    <w:rsid w:val="00DD3CF9"/>
    <w:rsid w:val="00DD6FA7"/>
    <w:rsid w:val="00DE3B98"/>
    <w:rsid w:val="00DF357A"/>
    <w:rsid w:val="00DF3739"/>
    <w:rsid w:val="00DF4579"/>
    <w:rsid w:val="00E12BD6"/>
    <w:rsid w:val="00E6160A"/>
    <w:rsid w:val="00E6409E"/>
    <w:rsid w:val="00E829F3"/>
    <w:rsid w:val="00E90091"/>
    <w:rsid w:val="00EA4DE8"/>
    <w:rsid w:val="00EB2AA3"/>
    <w:rsid w:val="00EB7964"/>
    <w:rsid w:val="00EC7550"/>
    <w:rsid w:val="00ED15A8"/>
    <w:rsid w:val="00EE1E08"/>
    <w:rsid w:val="00F044C7"/>
    <w:rsid w:val="00F1438F"/>
    <w:rsid w:val="00F25978"/>
    <w:rsid w:val="00F439A6"/>
    <w:rsid w:val="00F7399E"/>
    <w:rsid w:val="00F90B28"/>
    <w:rsid w:val="00FB02F8"/>
    <w:rsid w:val="00FB2F33"/>
    <w:rsid w:val="00FD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069C4"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3A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85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1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55B4D-564D-4245-A77A-6E66286A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WEYMOUTH CONSERVATION COMMISSION MEETING OF</vt:lpstr>
    </vt:vector>
  </TitlesOfParts>
  <Company>Town of Weymouth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WEYMOUTH CONSERVATION COMMISSION MEETING OF</dc:title>
  <dc:subject/>
  <dc:creator>aparadis</dc:creator>
  <cp:keywords/>
  <dc:description/>
  <cp:lastModifiedBy>MSchloss</cp:lastModifiedBy>
  <cp:revision>5</cp:revision>
  <cp:lastPrinted>2014-05-21T18:16:00Z</cp:lastPrinted>
  <dcterms:created xsi:type="dcterms:W3CDTF">2014-05-21T12:31:00Z</dcterms:created>
  <dcterms:modified xsi:type="dcterms:W3CDTF">2014-05-21T18:20:00Z</dcterms:modified>
</cp:coreProperties>
</file>